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BC2C4" w14:textId="40C1C603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Comandante General de Melilla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 xml:space="preserve">Manuel Fernández Silvestre. </w:t>
      </w:r>
    </w:p>
    <w:p w14:paraId="05F953F4" w14:textId="64D633A9" w:rsidR="000F6CC6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 xml:space="preserve">Su misión principal era la de ejecutar las acciones militares para ocupar los objetivos del territorio que el Ministro de la Guerra le ordenaba. Su responsabilidad sólo llegaba a cómo ejecutarlas. En los últimos meses, también le debía obediencia castrense al Alto Comisario por un Real Decreto del 1 de septiembre de 1920, </w:t>
      </w:r>
      <w:r w:rsidR="00354035" w:rsidRPr="00354035">
        <w:rPr>
          <w:rFonts w:ascii="Calibri" w:hAnsi="Calibri" w:cs="Calibri"/>
        </w:rPr>
        <w:t>que,</w:t>
      </w:r>
      <w:r w:rsidRPr="00354035">
        <w:rPr>
          <w:rFonts w:ascii="Calibri" w:hAnsi="Calibri" w:cs="Calibri"/>
        </w:rPr>
        <w:t xml:space="preserve"> en su artículo primero, refiriéndose a las atribuciones concedidas al Alto Comisario, en el caso de ser un general, dice:</w:t>
      </w:r>
    </w:p>
    <w:p w14:paraId="7DE13B01" w14:textId="0888BAAE" w:rsidR="000F6CC6" w:rsidRPr="00354035" w:rsidRDefault="00354035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«</w:t>
      </w:r>
      <w:r w:rsidR="005C5C34" w:rsidRPr="00354035">
        <w:rPr>
          <w:rFonts w:ascii="Calibri" w:hAnsi="Calibri" w:cs="Calibri"/>
        </w:rPr>
        <w:t>...tanto para la dirección de las operaciones</w:t>
      </w:r>
      <w:r w:rsidRPr="00354035"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y publicación de las órdenes y bandos a</w:t>
      </w:r>
      <w:r w:rsidRPr="00354035"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que se refieren los artículos 23 y 785 del vigente</w:t>
      </w:r>
      <w:r w:rsidRPr="00354035"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Reglamento de Campaña, como para vigilar</w:t>
      </w:r>
      <w:r w:rsidRPr="00354035"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la administración y régimen</w:t>
      </w:r>
      <w:r w:rsidRPr="00354035"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interior de las tropas</w:t>
      </w:r>
      <w:r w:rsidRPr="00354035"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y servicios de las distintas Armas, Cuerpos</w:t>
      </w:r>
      <w:r w:rsidRPr="00354035"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e Institutos, ejerciendo a sí mismo la jurisdicción</w:t>
      </w:r>
      <w:r w:rsidRPr="00354035"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de guerra en la extensión y términos prevenidos</w:t>
      </w:r>
      <w:r w:rsidRPr="00354035"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en los artículos 30 y 31 del Código de</w:t>
      </w:r>
      <w:r w:rsidRPr="00354035"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Justicia Militar</w:t>
      </w:r>
      <w:r w:rsidRPr="00354035">
        <w:rPr>
          <w:rFonts w:ascii="Calibri" w:hAnsi="Calibri" w:cs="Calibri"/>
        </w:rPr>
        <w:t>…</w:t>
      </w:r>
      <w:r w:rsidR="005C5C34" w:rsidRPr="00354035">
        <w:rPr>
          <w:rFonts w:ascii="Calibri" w:hAnsi="Calibri" w:cs="Calibri"/>
        </w:rPr>
        <w:t>».</w:t>
      </w:r>
    </w:p>
    <w:p w14:paraId="2792889B" w14:textId="07BA8D7A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Con este R.O. y~ comenzaban a vislumbrarse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los fallos en el procedimiento organizativo.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Pues para unas cosas el Comandante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General dependía del General Berenguer y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para otras, como por ejemplo las peticiones de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tipo logístico, continuaban dependiendo directamente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del Ministro de la Guerra.</w:t>
      </w:r>
    </w:p>
    <w:p w14:paraId="42BC088A" w14:textId="006E685A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Por todo ello, el general Silvestre, informaba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al Alto Comisario de los asuntos tanto de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acción militar como los de la acción política,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para que se lo elevase al Gobierno y así obtener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la aprobación de este para la ejecución de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una acción tanto militar como política.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Si era un "mandado", poco se le puede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culpar sobre el estiramiento del ejército. Pero sí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se le puede culpar de lo siguiente:</w:t>
      </w:r>
    </w:p>
    <w:p w14:paraId="5F2DA954" w14:textId="26A5EE95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Primero.- Sí preveía lo que sucedió, o debía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preverlo, debió cerrarse en banda y apelar, si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era necesario, hasta el mismísimo Rey, de que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exponía a sus fuerzas a un grave peligro, con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tan acelerado avance y careciendo de medios.</w:t>
      </w:r>
    </w:p>
    <w:p w14:paraId="6D97624C" w14:textId="46BE9236" w:rsidR="00354035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Segundo.- La ocupación de Abarrán, fue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por su cuenta y sólo informó a la Superioridad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el día antes de realizarla. Máxime cuando la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acción era política y no fue así, pues no sólo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usó a la Policía Indígena, sino que se apoyó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con una columna de casi mil quinientos hombres.</w:t>
      </w:r>
      <w:r w:rsidR="000F6CC6" w:rsidRPr="00354035">
        <w:rPr>
          <w:rFonts w:ascii="Calibri" w:hAnsi="Calibri" w:cs="Calibri"/>
        </w:rPr>
        <w:t xml:space="preserve"> </w:t>
      </w:r>
    </w:p>
    <w:p w14:paraId="5FF8D9D1" w14:textId="17FBFCEC" w:rsidR="00354035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Y lo más grave es, que dejó en la posición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una batería de montaña, con el agravante de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retirar su ganado de transporte, evitando así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cualquier tipo de evacuación. Luego no fue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una acción política, fue una auténtica acción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militar.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Lo que no se sabe a ciencia cierta, si lo de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la artillería fue cosa de Silvestre o del comandante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Villar, jefe de toda la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acción, que por su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cuenta decidió llevársela y dejarla en esta posición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con artilleros españoles.</w:t>
      </w:r>
      <w:r w:rsidR="000F6CC6" w:rsidRPr="00354035">
        <w:rPr>
          <w:rFonts w:ascii="Calibri" w:hAnsi="Calibri" w:cs="Calibri"/>
        </w:rPr>
        <w:t xml:space="preserve"> </w:t>
      </w:r>
    </w:p>
    <w:p w14:paraId="42ACC72C" w14:textId="392296B1" w:rsidR="00354035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Pero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haciendo conjeturas y con el ánimo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defender a quien no pudo hacerlo, por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morir en Anual, la operación de Abarrán pudo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ser una ocupación sólo táctica. Tratemos de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explicarnos.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El monte Abarrán está muy lejos de A</w:t>
      </w:r>
      <w:r w:rsidR="000F6CC6" w:rsidRPr="00354035">
        <w:rPr>
          <w:rFonts w:ascii="Calibri" w:hAnsi="Calibri" w:cs="Calibri"/>
        </w:rPr>
        <w:t>n</w:t>
      </w:r>
      <w:r w:rsidRPr="00354035">
        <w:rPr>
          <w:rFonts w:ascii="Calibri" w:hAnsi="Calibri" w:cs="Calibri"/>
        </w:rPr>
        <w:t>nual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para ser apoyado en caso de asedio. Tan lejos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la línea del frente que iba desde Sidi-</w:t>
      </w:r>
      <w:r w:rsidR="000F6CC6" w:rsidRPr="00354035">
        <w:rPr>
          <w:rFonts w:ascii="Calibri" w:hAnsi="Calibri" w:cs="Calibri"/>
        </w:rPr>
        <w:t>D</w:t>
      </w:r>
      <w:r w:rsidRPr="00354035">
        <w:rPr>
          <w:rFonts w:ascii="Calibri" w:hAnsi="Calibri" w:cs="Calibri"/>
        </w:rPr>
        <w:t>ris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hasta Tafersit, que no tenía ninguna utilidad,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 xml:space="preserve">ni defensiva ni ofensiva. </w:t>
      </w:r>
    </w:p>
    <w:p w14:paraId="3384D41F" w14:textId="7EFBDD89" w:rsidR="00354035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Se fraguó con un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secretismo y un misterio, que tan sólo lo sabían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el Comandante General y el Comandante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en Jefe de la policía de aquel sector, el comandante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Villar.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Con la máquina del tiempo, nos trasladamos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al despacho del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Comandante General y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forma invisible, asistimos a la reunión que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con el comandante Vil lar sostiene:</w:t>
      </w:r>
    </w:p>
    <w:p w14:paraId="6B0541F6" w14:textId="1F6EDDC9" w:rsidR="00354035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lastRenderedPageBreak/>
        <w:t>Sentado frente al general, Villar le informa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que los moros se están reforzando con gente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cabilas de la zona francesa, que son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muchos, que Abd-el-Krim se está ganando 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casi todos para su causa, que hay exmilitares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franceses y alemanes instruyendo las harkas.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Que no se sabe de dónde viene el dinero, pero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que a las harkas se les está pagando más y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 xml:space="preserve">mejor que a los de Regulares. </w:t>
      </w:r>
    </w:p>
    <w:p w14:paraId="76E22790" w14:textId="60C57B0B" w:rsidR="00354035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Que los de la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zona de Abarrán les están pidiendo que lleguen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los militares, pues tienen miedo de los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Beniurriagueles, pero que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posiblemente sea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mentira, que lo que quieren es hacerles caer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en una trampa para que Abd-el-Krim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obtenga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una victoria sobre los españoles, pues es condición que imponen muchos para unirse a su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causa</w:t>
      </w:r>
      <w:r w:rsidR="000F6CC6" w:rsidRPr="00354035">
        <w:rPr>
          <w:rFonts w:ascii="Calibri" w:hAnsi="Calibri" w:cs="Calibri"/>
        </w:rPr>
        <w:t xml:space="preserve">. </w:t>
      </w:r>
      <w:r w:rsidRPr="00354035">
        <w:rPr>
          <w:rFonts w:ascii="Calibri" w:hAnsi="Calibri" w:cs="Calibri"/>
        </w:rPr>
        <w:t>Ante esta exposición, Silvestre repasa su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 xml:space="preserve">situación actual </w:t>
      </w:r>
      <w:r w:rsidR="00354035" w:rsidRPr="00354035">
        <w:rPr>
          <w:rFonts w:ascii="Calibri" w:hAnsi="Calibri" w:cs="Calibri"/>
        </w:rPr>
        <w:t>que,</w:t>
      </w:r>
      <w:r w:rsidRPr="00354035">
        <w:rPr>
          <w:rFonts w:ascii="Calibri" w:hAnsi="Calibri" w:cs="Calibri"/>
        </w:rPr>
        <w:t xml:space="preserve"> por imperativos de la</w:t>
      </w:r>
      <w:r w:rsidR="00354035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elasticidad, se encuentra en un estado estacionario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y sólo se dedica a estudiar el gran golpe</w:t>
      </w:r>
      <w:r w:rsidR="00354035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preparado para finales de año, con el apoyo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las fuerzas de Ceuta, ya que de la península</w:t>
      </w:r>
      <w:r w:rsidR="00354035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el Gobierno dice que ni un soldado más.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Se le presenta una oportunidad de oro para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chequear al enemigo y ver qué poderío tiene.</w:t>
      </w:r>
      <w:r w:rsidR="000F6CC6" w:rsidRPr="00354035">
        <w:rPr>
          <w:rFonts w:ascii="Calibri" w:hAnsi="Calibri" w:cs="Calibri"/>
        </w:rPr>
        <w:t xml:space="preserve"> </w:t>
      </w:r>
    </w:p>
    <w:p w14:paraId="7FA3D886" w14:textId="2DE6AF3D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Si manda una ocupación política con Policía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Indígena y Regulares, comprobará sus fuerzas.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Así es que dice a Vil/ar que obre con cautela y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discreción, para que a Abd-el-Krim no le dé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tiempo de atacar a la columna de apoyo, y que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deje de cebo a una compañía de Regulares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(indígenas) y otra de Poli</w:t>
      </w:r>
      <w:r w:rsidR="000F6CC6" w:rsidRPr="00354035">
        <w:rPr>
          <w:rFonts w:ascii="Calibri" w:hAnsi="Calibri" w:cs="Calibri"/>
        </w:rPr>
        <w:t>cía</w:t>
      </w:r>
      <w:r w:rsidRPr="00354035">
        <w:rPr>
          <w:rFonts w:ascii="Calibri" w:hAnsi="Calibri" w:cs="Calibri"/>
        </w:rPr>
        <w:t xml:space="preserve"> Indígena. Pero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Villar se toma por su cuenta la de dirigir una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columna de casi mil quinientos hombres 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tope de todo y encima, quizás para congraciarse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 xml:space="preserve">con el general </w:t>
      </w:r>
      <w:r w:rsidR="000F6CC6" w:rsidRPr="00354035">
        <w:rPr>
          <w:rFonts w:ascii="Calibri" w:hAnsi="Calibri" w:cs="Calibri"/>
        </w:rPr>
        <w:t>demostrarle</w:t>
      </w:r>
      <w:r w:rsidRPr="00354035">
        <w:rPr>
          <w:rFonts w:ascii="Calibri" w:hAnsi="Calibri" w:cs="Calibri"/>
        </w:rPr>
        <w:t xml:space="preserve"> que la posición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aguanta el ataque enemigo, deja una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batería de montaña sin sus mulos, cortando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con el/o la posibilidad de una retirada de la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posición.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esta acción, sí es totalmente responsable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el general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Silvestre y de rebote el comandante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Vil</w:t>
      </w:r>
      <w:r w:rsidR="00354035">
        <w:rPr>
          <w:rFonts w:ascii="Calibri" w:hAnsi="Calibri" w:cs="Calibri"/>
        </w:rPr>
        <w:t>l</w:t>
      </w:r>
      <w:r w:rsidRPr="00354035">
        <w:rPr>
          <w:rFonts w:ascii="Calibri" w:hAnsi="Calibri" w:cs="Calibri"/>
        </w:rPr>
        <w:t>ar.</w:t>
      </w:r>
    </w:p>
    <w:p w14:paraId="1D126687" w14:textId="77777777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</w:p>
    <w:p w14:paraId="11EF233C" w14:textId="62367F78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Tercero .- De la distribución de la fuerza en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el territorio, él era el único responsable, y las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tenía excesivamente diseminadas.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Pero es conveniente saber las prevenciones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que se habrían tenido que adoptar, para poder</w:t>
      </w:r>
      <w:r w:rsidR="000F6CC6" w:rsidRP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tenerlas concentradas y más organizadas. Si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como jefe militar sus fuerzas eran para hacer la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guerra, lo normal era tenerlas en el frente, y 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medida que se alejaba de él hacia la retaguardia,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distribuir fuerzas en escalones de apoyo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para la primera línea. Además de garantizar las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vías de comunicación por las cuales ese ejército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se abastece. Todo ello concuerda con la circunscripción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Anual y Drius; una parte de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Kandussi y otra de M'talza. Pero si el resto de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ese gran territorio ya estaba conquistado y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pacificado desde hace tiempo, ¿por qué tiene el ejército que vigilarlo? ¿Acaso no existían en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España fuerzas del orden para garantizar la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paz? ¿Dónde estaba la Guardia Civil y los educadores,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para civilizarlos y mejorar su medio de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vida?¿ Dónde estaba la misión principal, que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era la colonizadora?</w:t>
      </w:r>
    </w:p>
    <w:p w14:paraId="58EACACC" w14:textId="0934542F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Si el Gobierno no se lo daba, no había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más remedio que hacerlo con el propio ejército,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como si todo el territorio estuviese en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guerra . Las escuelas, hospitales, construcciones,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carreteras, etc. Corría a cargo del ejército.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Sólo existía Guardia Civil y funcionarios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civiles, como maestros, en Nadar, a 14 Km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Melilla.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Las posiciones no eran buenas, la mayoría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estaban situadas en lugares que la política exigía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y excesivamente diseminadas. Hasta el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punto de que se pudieron contabilizar 104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posiciones militares.</w:t>
      </w:r>
    </w:p>
    <w:p w14:paraId="51EA1C26" w14:textId="2306D7A4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Pero todo ello no exculpa al General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Silvestre, pues no puso ningún remedio ni, que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el autor sepa, se quejó ante sus superiores.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Disponía, de forma muy acertada, de dos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columnas móviles, que no significa que fuesen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en vehículos, iban a pie, de unos 1500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 xml:space="preserve">hombres cada una. Su misión </w:t>
      </w:r>
      <w:r w:rsidRPr="00354035">
        <w:rPr>
          <w:rFonts w:ascii="Calibri" w:hAnsi="Calibri" w:cs="Calibri"/>
        </w:rPr>
        <w:lastRenderedPageBreak/>
        <w:t>consistía en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acudir rápidamente en el lugar del frente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más necesitado o intervenir en operaciones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conquista .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Pero sabiendo lo que se le estaba viniendo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encima, no supo aprovecharlas, pues lo más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lógico habría sido concentrarlas entre Ben-Tieb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 xml:space="preserve">e </w:t>
      </w:r>
      <w:proofErr w:type="spellStart"/>
      <w:r w:rsidRPr="00354035">
        <w:rPr>
          <w:rFonts w:ascii="Calibri" w:hAnsi="Calibri" w:cs="Calibri"/>
        </w:rPr>
        <w:t>Izúmar</w:t>
      </w:r>
      <w:proofErr w:type="spellEnd"/>
      <w:r w:rsidRPr="00354035">
        <w:rPr>
          <w:rFonts w:ascii="Calibri" w:hAnsi="Calibri" w:cs="Calibri"/>
        </w:rPr>
        <w:t xml:space="preserve"> y no dejarlas en las cabeceras de cada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circunscripción y traerse el día antes, el día 21,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una pequeña parte de cada una de ellas.</w:t>
      </w:r>
    </w:p>
    <w:p w14:paraId="34C62325" w14:textId="58B80FD3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Lo más triste es, que al quedar aisladas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estas columnas móviles, no sólo no sirvieron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para frenar la masacre de Anual, sino que se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perdieron sin enfrentarse al enemigo. Una, la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Kandussi, se rindió y fue traicionada, perdiéndose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por completo con el material intacto.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La otra, la de M'talza, huyó hacia la Zona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Francesa en vez de acudir a Drius, o Batel, y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durante su marcha fue atacada perdiendo las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dos terceras partes de sus hombres y casi todo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su material. Envió de permiso al 33% de los peninsulares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en Junio, cuando el contingente anual se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marchó licenciado en enero y los nuevos reclutas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llegados en mayo dispusieron de tan solo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dos meses de adiestramiento. Estas cifras rondaban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los 4000 hombres en cada contingente.</w:t>
      </w:r>
    </w:p>
    <w:p w14:paraId="3448A80E" w14:textId="05F302DA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Cuarto.- De la insumisión del pueblo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marroquí, también tiene parte de culpa. Si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no había dinero para carreteras, hasta que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ese dinero no llegase, debía detener el avance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y no hacer obras sin pagar a los obreros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musulmanes.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Debía de haber escuchado más al Coronel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Morales sobre sus informes acerca de la situación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del pueblo indígena, ya que era el hombre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con mejores conocimientos del territorio.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y lo más grave, sin motivo aparente, es que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suprimió de golpe las pensiones (sobornos) 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muchos jefes de las cabilas adictas, dentro y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fuera del territorio ocupado.</w:t>
      </w:r>
    </w:p>
    <w:p w14:paraId="3784B918" w14:textId="3F54E64A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Quinto.- Culpable también lo era, de su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prepotencia, exceso "de confianza y falta de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una visión realista del territorio. No consideró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que el enemigo podía aumentar en número y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belicosidad .</w:t>
      </w:r>
    </w:p>
    <w:p w14:paraId="0F55128A" w14:textId="4BF668D8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En Igueriben no empleó la fuerza de forma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contundente. Sino que a medida que se iba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fracasando en el socorro de la posición, aportaba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la fuerza de forma progresiva. Con el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consiguiente desgaste de las mismas, durando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 xml:space="preserve">una semana de </w:t>
      </w:r>
      <w:r w:rsidR="00354035" w:rsidRPr="00354035">
        <w:rPr>
          <w:rFonts w:ascii="Calibri" w:hAnsi="Calibri" w:cs="Calibri"/>
        </w:rPr>
        <w:t>continuos</w:t>
      </w:r>
      <w:r w:rsidRPr="00354035">
        <w:rPr>
          <w:rFonts w:ascii="Calibri" w:hAnsi="Calibri" w:cs="Calibri"/>
        </w:rPr>
        <w:t xml:space="preserve"> combates. ¿Cómo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espera para dirigir las acciones hasta el último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día? ¿Tan importantes eran los asuntos que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tenía que resolver el general en Melilla?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Las relaciones con sus inmediatos subordinados,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no era la idónea de un jefe. Escuchaba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 sus subordinados, pero era muy difícil que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cambiara de idea.</w:t>
      </w:r>
    </w:p>
    <w:p w14:paraId="34E87D05" w14:textId="493FB381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 xml:space="preserve">Un coronel de </w:t>
      </w:r>
      <w:r w:rsidR="00354035" w:rsidRPr="00354035">
        <w:rPr>
          <w:rFonts w:ascii="Calibri" w:hAnsi="Calibri" w:cs="Calibri"/>
        </w:rPr>
        <w:t>infantería</w:t>
      </w:r>
      <w:r w:rsidRPr="00354035">
        <w:rPr>
          <w:rFonts w:ascii="Calibri" w:hAnsi="Calibri" w:cs="Calibri"/>
        </w:rPr>
        <w:t xml:space="preserve"> manda en su regimiento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y en una operación militar manda la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columna que lleva tropas de otras Armas y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Cuerpos. Pero lo que no es lógico, es repartir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el territorio en circunscripciones y darles el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mando a los coroneles, que a su vez lo delegaban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 sus tenientes coroneles y comandantes,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por un turno de 15 días.</w:t>
      </w:r>
      <w:r w:rsidR="00354035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En una Instrucción escrita sobre la organización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del ejército en el territorio, ordenaba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que los coroneles debían permanecer con sus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unidades en el campo por un período de veinte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días al mes. Pero más tarde y verbalmente,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les autorizó las delegaciones en sus tenientes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coroneles, con objeto de permanecer en sus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despachos, en Melilla, atendiendo las gestiones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sus Planas Mayores respectivas. Y que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se incorporaran a sus fuerzas, cuando fuera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necesaria su presencia.</w:t>
      </w:r>
    </w:p>
    <w:p w14:paraId="59A755D8" w14:textId="57C749EF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Veamos dónde estaban estos coroneles el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día 22 de julio: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Coronel Gerardo Sánchez-Monje y Llanos,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Jefe de Estado Mayor.- La mañana del 22 se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encontraba en Melilla, encargado del despacho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del Comandante General.</w:t>
      </w:r>
    </w:p>
    <w:p w14:paraId="6BE143CD" w14:textId="73B1A7B8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Coronel Silverio Araujo Torres, jefe del regimiento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infantería Melilla número 59.- Llegó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Melilla para hacerse cargo de la columna de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su circunscripción de Kandussi, el día 21 por la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lastRenderedPageBreak/>
        <w:t>noche. Rindiendo y perdiendo la columna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completa el día 24. Cayó prisionero y fue trasladado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 Axdir.</w:t>
      </w:r>
    </w:p>
    <w:p w14:paraId="070E611E" w14:textId="079D8B07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Coronel Francisco Jiménez Arroyo, jefe del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 xml:space="preserve">regimiento de infantería </w:t>
      </w:r>
      <w:r w:rsidR="00DC11B6" w:rsidRPr="00354035">
        <w:rPr>
          <w:rFonts w:ascii="Calibri" w:hAnsi="Calibri" w:cs="Calibri"/>
        </w:rPr>
        <w:t>África</w:t>
      </w:r>
      <w:r w:rsidRPr="00354035">
        <w:rPr>
          <w:rFonts w:ascii="Calibri" w:hAnsi="Calibri" w:cs="Calibri"/>
        </w:rPr>
        <w:t xml:space="preserve"> número 68.Jefe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la circunscripción de M'talza y de su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columna móvil, se encontraba en Melilla y el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23 por la noche recibe la orden de marchar 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Batel, donde se encontraría con el general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Navarro. Pero una vez a allí, regresa a Melilla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por encontrarse enfermo, sin esperar la llegada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Navarro que se encontraba en camino.</w:t>
      </w:r>
    </w:p>
    <w:p w14:paraId="175FB2C0" w14:textId="15D7CA96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Coronel José Riquelme y López-Bayo, Jefe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del regimiento de infantería Ceriñola número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42 . - Se encontraba hospitalizado en Madrid,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el mando accidental lo ejercía el teniente coronel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Manuel Ross Sánchez. Se encontraba en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Melilla, saliendo para el frente el día 23 y en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Batel se vuelve para Melilla, por estar el camino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cortado por el enemigo.</w:t>
      </w:r>
    </w:p>
    <w:p w14:paraId="0AD60688" w14:textId="3924F9B2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Coronel Enrique de Salcedo Molinuevo, Jefe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del regimiento de infantería San Fernando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número 11 . -se encontraba en Melilla, enfermo.</w:t>
      </w:r>
    </w:p>
    <w:p w14:paraId="7D50E60C" w14:textId="10EF0A71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Coronel Francisco Manella Corrales, jefe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del regimiento de caballería Alcántara número 14. - Se encontraba en Anual como jefe de esa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circunscripción. Murió en la retirada . El jefe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accidental del regimiento era el teniente coronel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Fernando Primo de Rivera y Orbaneja, se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encontraba en Ben-</w:t>
      </w:r>
      <w:r w:rsidR="00DC11B6" w:rsidRPr="00354035">
        <w:rPr>
          <w:rFonts w:ascii="Calibri" w:hAnsi="Calibri" w:cs="Calibri"/>
        </w:rPr>
        <w:t>Tieb</w:t>
      </w:r>
      <w:r w:rsidRPr="00354035">
        <w:rPr>
          <w:rFonts w:ascii="Calibri" w:hAnsi="Calibri" w:cs="Calibri"/>
        </w:rPr>
        <w:t xml:space="preserve"> apoyando la retirada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Anual, murió durante el asedio de Monte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 xml:space="preserve">Arruit el </w:t>
      </w:r>
      <w:r w:rsidR="00DC11B6">
        <w:rPr>
          <w:rFonts w:ascii="Calibri" w:hAnsi="Calibri" w:cs="Calibri"/>
        </w:rPr>
        <w:t>7</w:t>
      </w:r>
      <w:r w:rsidRPr="00354035">
        <w:rPr>
          <w:rFonts w:ascii="Calibri" w:hAnsi="Calibri" w:cs="Calibri"/>
        </w:rPr>
        <w:t xml:space="preserve"> de agosto. Fue Laureado.</w:t>
      </w:r>
    </w:p>
    <w:p w14:paraId="0515D8A6" w14:textId="6D72E2AC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Coronel Maseller, jefe de la Comandancia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Artillería .- Se encontraba en Melilla. No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acudió a Anual ni se hizo cargo de la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Comandancia General de Melilla a quien por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ordenanza le correspondía, al faltar los generales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primer y segundo jefe.</w:t>
      </w:r>
    </w:p>
    <w:p w14:paraId="04175EF6" w14:textId="15D16123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Coronel Joaquín Argüelles y de los Ríos,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jefe del regimiento mixto de artillería de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Melilla.- Se encontraba en Melilla al ser relevado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la circunscripción de Anual por el coronel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Manella, el día 20. El jefe accidental era el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comandante Écija que se encontraba en Anual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al mando del grupo de artillería.</w:t>
      </w:r>
    </w:p>
    <w:p w14:paraId="79CE9624" w14:textId="66934658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Coronel José López Pozas, jefe de la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Comandancia del Ingenieros.- Se quedó en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Melilla por orden expresa del Comandante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General, al intentar acompañarle a Anual. El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jefe del sector de Anual era el comandante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Emilio Alzugaray Goicochea, que mandó la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vanguardia de la columna en retirada de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Anual.</w:t>
      </w:r>
    </w:p>
    <w:p w14:paraId="4D791038" w14:textId="77777777" w:rsidR="00DC11B6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Coronel Gabriel Morales, jefe de la Oficina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Central de Asuntos Indígenas y jefe de las tropas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 xml:space="preserve">de </w:t>
      </w:r>
      <w:r w:rsidR="00DC11B6" w:rsidRPr="00354035">
        <w:rPr>
          <w:rFonts w:ascii="Calibri" w:hAnsi="Calibri" w:cs="Calibri"/>
        </w:rPr>
        <w:t>Policía</w:t>
      </w:r>
      <w:r w:rsidRPr="00354035">
        <w:rPr>
          <w:rFonts w:ascii="Calibri" w:hAnsi="Calibri" w:cs="Calibri"/>
        </w:rPr>
        <w:t xml:space="preserve"> Indígena. Se encontraba en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Anual y durante la retirada, murió bajo el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fuego enemigo. Cuando el enemigo encontró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su cadáver junto a la carretera</w:t>
      </w:r>
      <w:r w:rsidR="00DC11B6">
        <w:rPr>
          <w:rFonts w:ascii="Calibri" w:hAnsi="Calibri" w:cs="Calibri"/>
        </w:rPr>
        <w:t>, fue recogido por los rifeños, puesto que</w:t>
      </w:r>
      <w:r w:rsidRPr="00354035">
        <w:rPr>
          <w:rFonts w:ascii="Calibri" w:hAnsi="Calibri" w:cs="Calibri"/>
        </w:rPr>
        <w:t xml:space="preserve"> e</w:t>
      </w:r>
      <w:r w:rsidR="00DC11B6">
        <w:rPr>
          <w:rFonts w:ascii="Calibri" w:hAnsi="Calibri" w:cs="Calibri"/>
        </w:rPr>
        <w:t xml:space="preserve">l </w:t>
      </w:r>
      <w:r w:rsidRPr="00354035">
        <w:rPr>
          <w:rFonts w:ascii="Calibri" w:hAnsi="Calibri" w:cs="Calibri"/>
        </w:rPr>
        <w:t xml:space="preserve">afecto y respeto que el pueblo </w:t>
      </w:r>
      <w:r w:rsidR="00DC11B6" w:rsidRPr="00354035">
        <w:rPr>
          <w:rFonts w:ascii="Calibri" w:hAnsi="Calibri" w:cs="Calibri"/>
        </w:rPr>
        <w:t>indígena</w:t>
      </w:r>
      <w:r w:rsidRPr="00354035">
        <w:rPr>
          <w:rFonts w:ascii="Calibri" w:hAnsi="Calibri" w:cs="Calibri"/>
        </w:rPr>
        <w:t xml:space="preserve"> le</w:t>
      </w:r>
      <w:r w:rsidR="00DC11B6">
        <w:rPr>
          <w:rFonts w:ascii="Calibri" w:hAnsi="Calibri" w:cs="Calibri"/>
        </w:rPr>
        <w:t xml:space="preserve"> </w:t>
      </w:r>
      <w:r w:rsidR="00DC11B6" w:rsidRPr="00354035">
        <w:rPr>
          <w:rFonts w:ascii="Calibri" w:hAnsi="Calibri" w:cs="Calibri"/>
        </w:rPr>
        <w:t>ten</w:t>
      </w:r>
      <w:r w:rsidR="00DC11B6">
        <w:rPr>
          <w:rFonts w:ascii="Calibri" w:hAnsi="Calibri" w:cs="Calibri"/>
        </w:rPr>
        <w:t>í</w:t>
      </w:r>
      <w:r w:rsidR="00DC11B6" w:rsidRPr="00354035">
        <w:rPr>
          <w:rFonts w:ascii="Calibri" w:hAnsi="Calibri" w:cs="Calibri"/>
        </w:rPr>
        <w:t>a</w:t>
      </w:r>
      <w:r w:rsidR="00DC11B6">
        <w:rPr>
          <w:rFonts w:ascii="Calibri" w:hAnsi="Calibri" w:cs="Calibri"/>
        </w:rPr>
        <w:t xml:space="preserve">, </w:t>
      </w:r>
      <w:r w:rsidRPr="00354035">
        <w:rPr>
          <w:rFonts w:ascii="Calibri" w:hAnsi="Calibri" w:cs="Calibri"/>
        </w:rPr>
        <w:t>que Abd-el-Krim ordenó lo enviasen 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Afrau</w:t>
      </w:r>
      <w:r w:rsidR="00DC11B6">
        <w:rPr>
          <w:rFonts w:ascii="Calibri" w:hAnsi="Calibri" w:cs="Calibri"/>
        </w:rPr>
        <w:t>,</w:t>
      </w:r>
      <w:r w:rsidRPr="00354035">
        <w:rPr>
          <w:rFonts w:ascii="Calibri" w:hAnsi="Calibri" w:cs="Calibri"/>
        </w:rPr>
        <w:t xml:space="preserve"> para que la Marina Española lo recogiese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y le dieran cristiana sepultura en Me</w:t>
      </w:r>
      <w:r w:rsidR="00DC11B6">
        <w:rPr>
          <w:rFonts w:ascii="Calibri" w:hAnsi="Calibri" w:cs="Calibri"/>
        </w:rPr>
        <w:t>li</w:t>
      </w:r>
      <w:r w:rsidRPr="00354035">
        <w:rPr>
          <w:rFonts w:ascii="Calibri" w:hAnsi="Calibri" w:cs="Calibri"/>
        </w:rPr>
        <w:t xml:space="preserve">lla .Como </w:t>
      </w:r>
      <w:r w:rsidR="00DC11B6" w:rsidRPr="00354035">
        <w:rPr>
          <w:rFonts w:ascii="Calibri" w:hAnsi="Calibri" w:cs="Calibri"/>
        </w:rPr>
        <w:t>así</w:t>
      </w:r>
      <w:r w:rsidRPr="00354035">
        <w:rPr>
          <w:rFonts w:ascii="Calibri" w:hAnsi="Calibri" w:cs="Calibri"/>
        </w:rPr>
        <w:t xml:space="preserve"> se hizo. Abd-el Krim envió a su viuda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una carta de pésame.</w:t>
      </w:r>
      <w:r w:rsidR="00DC11B6">
        <w:rPr>
          <w:rFonts w:ascii="Calibri" w:hAnsi="Calibri" w:cs="Calibri"/>
        </w:rPr>
        <w:t xml:space="preserve"> </w:t>
      </w:r>
    </w:p>
    <w:p w14:paraId="176960B9" w14:textId="3F79A97D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Los únicos jefes que se encontraban en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Anual la noche del 21 al 22 y que asistieron a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las reuniones convocadas por el Comandante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General para decidir la retirada fueron :</w:t>
      </w:r>
    </w:p>
    <w:p w14:paraId="4604CC8C" w14:textId="63D8C7DA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General Silvestre. Comandante General;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Coronel Morales, Jefe de la Policía Indígena;</w:t>
      </w:r>
    </w:p>
    <w:p w14:paraId="2617CF7E" w14:textId="066CE5D1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lastRenderedPageBreak/>
        <w:t>Coronel Manella, Jefe del Regimiento de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Alcántara y jefe accidental de la circunscripción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de Anual; Teniente Coronel Ortiz, del San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Fernando; Teniente Coronel Marina, del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Ceriñola; Teniente Coronel Tulio López, de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Estado Mayor y Ayudante del General;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Comandante Écija del Grupo de Artillería;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Comandante Llanos, Jefe de Regulares;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Comandante Alzugaray, Jefe de Ingenieros y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Comandante Gómez Moreno, Jefe de</w:t>
      </w:r>
      <w:r w:rsidR="00DC11B6">
        <w:rPr>
          <w:rFonts w:ascii="Calibri" w:hAnsi="Calibri" w:cs="Calibri"/>
        </w:rPr>
        <w:t xml:space="preserve"> </w:t>
      </w:r>
      <w:r w:rsidRPr="00354035">
        <w:rPr>
          <w:rFonts w:ascii="Calibri" w:hAnsi="Calibri" w:cs="Calibri"/>
        </w:rPr>
        <w:t>Sanidad.</w:t>
      </w:r>
    </w:p>
    <w:p w14:paraId="02D927ED" w14:textId="6B109DEA" w:rsidR="005C5C34" w:rsidRPr="00354035" w:rsidRDefault="00DC11B6" w:rsidP="00354035">
      <w:pPr>
        <w:spacing w:line="278" w:lineRule="auto"/>
        <w:jc w:val="both"/>
        <w:rPr>
          <w:rFonts w:ascii="Calibri" w:hAnsi="Calibri" w:cs="Calibri"/>
        </w:rPr>
      </w:pPr>
      <w:r w:rsidRPr="00354035">
        <w:rPr>
          <w:rFonts w:ascii="Calibri" w:hAnsi="Calibri" w:cs="Calibri"/>
        </w:rPr>
        <w:t>Total,</w:t>
      </w:r>
      <w:r w:rsidR="005C5C34" w:rsidRPr="00354035">
        <w:rPr>
          <w:rFonts w:ascii="Calibri" w:hAnsi="Calibri" w:cs="Calibri"/>
        </w:rPr>
        <w:t xml:space="preserve"> jefes DIEZ, en una columna de más</w:t>
      </w:r>
      <w:r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de 6.500 hombres, sin olvidar los 1.200 de las</w:t>
      </w:r>
      <w:r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posiciones cercanas. Cuando en un ejército</w:t>
      </w:r>
      <w:r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normal de la época con ese contingente, estarían</w:t>
      </w:r>
      <w:r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incluidos más de 40 jefes. Entendiendo</w:t>
      </w:r>
      <w:r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por jefes, el grado de comandante, teniente</w:t>
      </w:r>
      <w:r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coronel y coronel. Mientras que en Anual se</w:t>
      </w:r>
      <w:r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encontraban, un general, dos coroneles, tres</w:t>
      </w:r>
      <w:r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tenientes coroneles y cuatro comandantes.</w:t>
      </w:r>
      <w:r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Por cierto, al Comandante Villar. jefe de la</w:t>
      </w:r>
      <w:r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Policía Indígena del sector de Anual. no se le</w:t>
      </w:r>
      <w:r>
        <w:rPr>
          <w:rFonts w:ascii="Calibri" w:hAnsi="Calibri" w:cs="Calibri"/>
        </w:rPr>
        <w:t xml:space="preserve"> </w:t>
      </w:r>
      <w:r w:rsidR="005C5C34" w:rsidRPr="00354035">
        <w:rPr>
          <w:rFonts w:ascii="Calibri" w:hAnsi="Calibri" w:cs="Calibri"/>
        </w:rPr>
        <w:t>encuentra cuando hay algún mal momento.</w:t>
      </w:r>
    </w:p>
    <w:p w14:paraId="6B62C3F2" w14:textId="77777777" w:rsidR="005C5C34" w:rsidRPr="00354035" w:rsidRDefault="005C5C34" w:rsidP="00354035">
      <w:pPr>
        <w:spacing w:line="278" w:lineRule="auto"/>
        <w:jc w:val="both"/>
        <w:rPr>
          <w:rFonts w:ascii="Calibri" w:hAnsi="Calibri" w:cs="Calibri"/>
        </w:rPr>
      </w:pPr>
    </w:p>
    <w:sectPr w:rsidR="005C5C34" w:rsidRPr="003540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34"/>
    <w:rsid w:val="000710CB"/>
    <w:rsid w:val="000F6CC6"/>
    <w:rsid w:val="001E4B64"/>
    <w:rsid w:val="00354035"/>
    <w:rsid w:val="005C5C34"/>
    <w:rsid w:val="005D050C"/>
    <w:rsid w:val="00DC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33182"/>
  <w15:chartTrackingRefBased/>
  <w15:docId w15:val="{F957BF08-9961-4360-ACEF-39D13933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2234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PELAEZ, SALVADOR</dc:creator>
  <cp:keywords/>
  <dc:description/>
  <cp:lastModifiedBy>Salvador  Andrés Peláez</cp:lastModifiedBy>
  <cp:revision>2</cp:revision>
  <dcterms:created xsi:type="dcterms:W3CDTF">2023-07-28T10:32:00Z</dcterms:created>
  <dcterms:modified xsi:type="dcterms:W3CDTF">2026-10-09T17:11:00Z</dcterms:modified>
</cp:coreProperties>
</file>